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68F7F" w14:textId="77777777" w:rsidR="00C05639" w:rsidRPr="00A725F1" w:rsidRDefault="00C05639" w:rsidP="00C05639">
      <w:pPr>
        <w:spacing w:before="120" w:after="120" w:line="240" w:lineRule="auto"/>
        <w:contextualSpacing/>
        <w:jc w:val="both"/>
        <w:rPr>
          <w:rFonts w:asciiTheme="majorHAnsi" w:hAnsiTheme="majorHAnsi"/>
        </w:rPr>
      </w:pPr>
      <w:bookmarkStart w:id="0" w:name="_GoBack"/>
      <w:bookmarkEnd w:id="0"/>
      <w:r w:rsidRPr="00A725F1">
        <w:rPr>
          <w:rFonts w:asciiTheme="majorHAnsi" w:hAnsiTheme="majorHAnsi"/>
        </w:rPr>
        <w:t>Temeljem odredbe članka 62. Zakona o komunalnom gospodarstvu (“Narodne Novine” br. 68/18, 110/18 i 32/20) i članka 32. statuta Općine Sveti Filip i Jakov („Službeni glasnik Općine Sveti Filip i Jakov“ broj 02/14, 06/14, 1/18, 1/20 i 2/21) Općinsko vijeće Općine Sveti Filip i Jakov na svojoj 17. sj</w:t>
      </w:r>
      <w:r w:rsidR="00312104">
        <w:rPr>
          <w:rFonts w:asciiTheme="majorHAnsi" w:hAnsiTheme="majorHAnsi"/>
        </w:rPr>
        <w:t xml:space="preserve">ednici održanoj dana 16. rujna </w:t>
      </w:r>
      <w:r w:rsidRPr="00A725F1">
        <w:rPr>
          <w:rFonts w:asciiTheme="majorHAnsi" w:hAnsiTheme="majorHAnsi"/>
        </w:rPr>
        <w:t>2024. godine donosi</w:t>
      </w:r>
    </w:p>
    <w:p w14:paraId="4F5BE7EF" w14:textId="77777777" w:rsidR="00C05639" w:rsidRPr="00A725F1" w:rsidRDefault="00C05639" w:rsidP="00C05639">
      <w:pPr>
        <w:spacing w:before="0" w:after="0" w:line="240" w:lineRule="auto"/>
        <w:contextualSpacing/>
        <w:rPr>
          <w:rFonts w:asciiTheme="majorHAnsi" w:hAnsiTheme="majorHAnsi"/>
        </w:rPr>
      </w:pPr>
    </w:p>
    <w:p w14:paraId="13DD8BC7" w14:textId="77777777" w:rsidR="00C05639" w:rsidRPr="00A725F1" w:rsidRDefault="00C05639" w:rsidP="00C05639">
      <w:pPr>
        <w:spacing w:before="0" w:after="0" w:line="240" w:lineRule="auto"/>
        <w:contextualSpacing/>
        <w:jc w:val="center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 xml:space="preserve">O D L U K U  </w:t>
      </w:r>
    </w:p>
    <w:p w14:paraId="3547FD80" w14:textId="77777777" w:rsidR="00C05639" w:rsidRPr="00A725F1" w:rsidRDefault="00C05639" w:rsidP="00C05639">
      <w:pPr>
        <w:spacing w:before="0" w:after="0" w:line="240" w:lineRule="auto"/>
        <w:contextualSpacing/>
        <w:jc w:val="center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>O UKIDANJU STATUSA JAVNOG DOBRA U OPĆOJ UPORABI</w:t>
      </w:r>
    </w:p>
    <w:p w14:paraId="25D4F7C9" w14:textId="77777777" w:rsidR="00C05639" w:rsidRPr="00A725F1" w:rsidRDefault="00C05639" w:rsidP="00C05639">
      <w:pPr>
        <w:spacing w:before="0" w:after="0" w:line="240" w:lineRule="auto"/>
        <w:contextualSpacing/>
        <w:jc w:val="center"/>
        <w:rPr>
          <w:rFonts w:asciiTheme="majorHAnsi" w:hAnsiTheme="majorHAnsi"/>
          <w:b/>
        </w:rPr>
      </w:pPr>
    </w:p>
    <w:p w14:paraId="76329D27" w14:textId="77777777" w:rsidR="00C05639" w:rsidRPr="00A725F1" w:rsidRDefault="00C05639" w:rsidP="00C05639">
      <w:pPr>
        <w:tabs>
          <w:tab w:val="left" w:pos="3930"/>
        </w:tabs>
        <w:contextualSpacing/>
        <w:jc w:val="center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>Članak 1.</w:t>
      </w:r>
    </w:p>
    <w:p w14:paraId="0EC3D7C8" w14:textId="77777777" w:rsidR="00C05639" w:rsidRPr="00A725F1" w:rsidRDefault="00C05639" w:rsidP="00C05639">
      <w:pPr>
        <w:tabs>
          <w:tab w:val="left" w:pos="3930"/>
        </w:tabs>
        <w:contextualSpacing/>
        <w:jc w:val="both"/>
        <w:rPr>
          <w:rFonts w:asciiTheme="majorHAnsi" w:hAnsiTheme="majorHAnsi"/>
        </w:rPr>
      </w:pPr>
      <w:r w:rsidRPr="00A725F1">
        <w:rPr>
          <w:rFonts w:asciiTheme="majorHAnsi" w:hAnsiTheme="majorHAnsi"/>
        </w:rPr>
        <w:t>Ovom odlukom utvrđuje se da je tra</w:t>
      </w:r>
      <w:r w:rsidR="00312104">
        <w:rPr>
          <w:rFonts w:asciiTheme="majorHAnsi" w:hAnsiTheme="majorHAnsi"/>
        </w:rPr>
        <w:t>jno prestala potreba za njezinim</w:t>
      </w:r>
      <w:r w:rsidRPr="00A725F1">
        <w:rPr>
          <w:rFonts w:asciiTheme="majorHAnsi" w:hAnsiTheme="majorHAnsi"/>
        </w:rPr>
        <w:t xml:space="preserve"> korištenjem te se ukida status javnog dobra u općoj uporabi u neotuđivom vlasništvu Općine Sv. Filip i Jakov </w:t>
      </w:r>
      <w:r w:rsidR="00312104">
        <w:rPr>
          <w:rFonts w:asciiTheme="majorHAnsi" w:hAnsiTheme="majorHAnsi"/>
        </w:rPr>
        <w:t>na nekretnini označenoj</w:t>
      </w:r>
      <w:r w:rsidRPr="00A725F1">
        <w:rPr>
          <w:rFonts w:asciiTheme="majorHAnsi" w:hAnsiTheme="majorHAnsi"/>
        </w:rPr>
        <w:t xml:space="preserve"> kao:</w:t>
      </w:r>
    </w:p>
    <w:p w14:paraId="0A39DBD1" w14:textId="77777777" w:rsidR="00C05639" w:rsidRPr="00A725F1" w:rsidRDefault="00C05639" w:rsidP="00C05639">
      <w:pPr>
        <w:tabs>
          <w:tab w:val="left" w:pos="3930"/>
        </w:tabs>
        <w:contextualSpacing/>
        <w:jc w:val="both"/>
        <w:rPr>
          <w:rFonts w:asciiTheme="majorHAnsi" w:hAnsiTheme="majorHAnsi"/>
        </w:rPr>
      </w:pPr>
    </w:p>
    <w:p w14:paraId="68B29154" w14:textId="079D245A" w:rsidR="00C05639" w:rsidRDefault="00DE0962" w:rsidP="00C05639">
      <w:pPr>
        <w:numPr>
          <w:ilvl w:val="0"/>
          <w:numId w:val="1"/>
        </w:numPr>
        <w:tabs>
          <w:tab w:val="left" w:pos="0"/>
        </w:tabs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kat. čest.</w:t>
      </w:r>
      <w:r w:rsidR="00C05639" w:rsidRPr="00A725F1">
        <w:rPr>
          <w:rFonts w:asciiTheme="majorHAnsi" w:hAnsiTheme="majorHAnsi"/>
        </w:rPr>
        <w:t xml:space="preserve"> broj </w:t>
      </w:r>
      <w:r>
        <w:rPr>
          <w:rFonts w:asciiTheme="majorHAnsi" w:hAnsiTheme="majorHAnsi"/>
        </w:rPr>
        <w:t>1784/12</w:t>
      </w:r>
      <w:r w:rsidR="00C05639" w:rsidRPr="00A725F1">
        <w:rPr>
          <w:rFonts w:asciiTheme="majorHAnsi" w:hAnsiTheme="majorHAnsi"/>
        </w:rPr>
        <w:t>,</w:t>
      </w:r>
      <w:r w:rsidR="00A725F1" w:rsidRPr="00A725F1">
        <w:rPr>
          <w:rFonts w:asciiTheme="majorHAnsi" w:hAnsiTheme="majorHAnsi"/>
        </w:rPr>
        <w:t xml:space="preserve"> ukupne površine </w:t>
      </w:r>
      <w:r>
        <w:rPr>
          <w:rFonts w:asciiTheme="majorHAnsi" w:hAnsiTheme="majorHAnsi"/>
        </w:rPr>
        <w:t>75</w:t>
      </w:r>
      <w:r w:rsidR="00A725F1" w:rsidRPr="00A725F1">
        <w:rPr>
          <w:rFonts w:asciiTheme="majorHAnsi" w:hAnsiTheme="majorHAnsi"/>
        </w:rPr>
        <w:t xml:space="preserve"> m2, </w:t>
      </w:r>
      <w:r w:rsidR="00C05639" w:rsidRPr="00A725F1">
        <w:rPr>
          <w:rFonts w:asciiTheme="majorHAnsi" w:hAnsiTheme="majorHAnsi"/>
        </w:rPr>
        <w:t xml:space="preserve"> upisan</w:t>
      </w:r>
      <w:r w:rsidR="00BD4E20">
        <w:rPr>
          <w:rFonts w:asciiTheme="majorHAnsi" w:hAnsiTheme="majorHAnsi"/>
        </w:rPr>
        <w:t>oj</w:t>
      </w:r>
      <w:r w:rsidR="00C05639" w:rsidRPr="00A725F1">
        <w:rPr>
          <w:rFonts w:asciiTheme="majorHAnsi" w:hAnsiTheme="majorHAnsi"/>
        </w:rPr>
        <w:t xml:space="preserve"> u ZK uložak broj </w:t>
      </w:r>
      <w:r>
        <w:rPr>
          <w:rFonts w:asciiTheme="majorHAnsi" w:hAnsiTheme="majorHAnsi"/>
        </w:rPr>
        <w:t>3254</w:t>
      </w:r>
      <w:r w:rsidR="00C05639" w:rsidRPr="00A725F1">
        <w:rPr>
          <w:rFonts w:asciiTheme="majorHAnsi" w:hAnsiTheme="majorHAnsi"/>
        </w:rPr>
        <w:t xml:space="preserve">  k.o. </w:t>
      </w:r>
      <w:r>
        <w:rPr>
          <w:rFonts w:asciiTheme="majorHAnsi" w:hAnsiTheme="majorHAnsi"/>
        </w:rPr>
        <w:t>Sveti Filip i Jakov</w:t>
      </w:r>
      <w:r w:rsidR="00FC3E7F">
        <w:rPr>
          <w:rFonts w:asciiTheme="majorHAnsi" w:hAnsiTheme="majorHAnsi"/>
        </w:rPr>
        <w:t>.</w:t>
      </w:r>
    </w:p>
    <w:p w14:paraId="257E2A65" w14:textId="77777777" w:rsidR="0095658A" w:rsidRDefault="0095658A" w:rsidP="0095658A">
      <w:pPr>
        <w:tabs>
          <w:tab w:val="left" w:pos="0"/>
        </w:tabs>
        <w:ind w:left="720"/>
        <w:contextualSpacing/>
        <w:rPr>
          <w:rFonts w:asciiTheme="majorHAnsi" w:hAnsiTheme="majorHAnsi"/>
        </w:rPr>
      </w:pPr>
    </w:p>
    <w:p w14:paraId="742D273A" w14:textId="77777777" w:rsidR="00C05639" w:rsidRPr="00A725F1" w:rsidRDefault="00C05639" w:rsidP="00C05639">
      <w:pPr>
        <w:tabs>
          <w:tab w:val="left" w:pos="0"/>
        </w:tabs>
        <w:ind w:left="709"/>
        <w:contextualSpacing/>
        <w:rPr>
          <w:rFonts w:asciiTheme="majorHAnsi" w:hAnsiTheme="majorHAnsi"/>
        </w:rPr>
      </w:pPr>
    </w:p>
    <w:p w14:paraId="0346C14D" w14:textId="77777777" w:rsidR="00C05639" w:rsidRPr="00A725F1" w:rsidRDefault="00C05639" w:rsidP="00C05639">
      <w:pPr>
        <w:contextualSpacing/>
        <w:jc w:val="center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>Članak 2.</w:t>
      </w:r>
    </w:p>
    <w:p w14:paraId="4C7269BC" w14:textId="7C7E6663" w:rsidR="00C05639" w:rsidRPr="00A725F1" w:rsidRDefault="00C05639" w:rsidP="00C05639">
      <w:pPr>
        <w:contextualSpacing/>
        <w:jc w:val="both"/>
        <w:rPr>
          <w:rFonts w:asciiTheme="majorHAnsi" w:hAnsiTheme="majorHAnsi"/>
        </w:rPr>
      </w:pPr>
      <w:r w:rsidRPr="00A725F1">
        <w:rPr>
          <w:rFonts w:asciiTheme="majorHAnsi" w:hAnsiTheme="majorHAnsi"/>
        </w:rPr>
        <w:t xml:space="preserve">Nakon stupanja na snagu ove Odluke, u katastarskom </w:t>
      </w:r>
      <w:proofErr w:type="spellStart"/>
      <w:r w:rsidRPr="00A725F1">
        <w:rPr>
          <w:rFonts w:asciiTheme="majorHAnsi" w:hAnsiTheme="majorHAnsi"/>
        </w:rPr>
        <w:t>operatu</w:t>
      </w:r>
      <w:proofErr w:type="spellEnd"/>
      <w:r w:rsidRPr="00A725F1">
        <w:rPr>
          <w:rFonts w:asciiTheme="majorHAnsi" w:hAnsiTheme="majorHAnsi"/>
        </w:rPr>
        <w:t xml:space="preserve"> i zemljišnim knjigama provest će se upis na način da će se brisati uknjižba javnog dobra u općo</w:t>
      </w:r>
      <w:r w:rsidR="00D722A4">
        <w:rPr>
          <w:rFonts w:asciiTheme="majorHAnsi" w:hAnsiTheme="majorHAnsi"/>
        </w:rPr>
        <w:t>j uporabi u odnosu na nekretnin</w:t>
      </w:r>
      <w:r w:rsidR="00DE0962">
        <w:rPr>
          <w:rFonts w:asciiTheme="majorHAnsi" w:hAnsiTheme="majorHAnsi"/>
        </w:rPr>
        <w:t>u</w:t>
      </w:r>
      <w:r w:rsidR="00D722A4">
        <w:rPr>
          <w:rFonts w:asciiTheme="majorHAnsi" w:hAnsiTheme="majorHAnsi"/>
        </w:rPr>
        <w:t xml:space="preserve"> opisan</w:t>
      </w:r>
      <w:r w:rsidR="00DE0962">
        <w:rPr>
          <w:rFonts w:asciiTheme="majorHAnsi" w:hAnsiTheme="majorHAnsi"/>
        </w:rPr>
        <w:t>u</w:t>
      </w:r>
      <w:r w:rsidRPr="00A725F1">
        <w:rPr>
          <w:rFonts w:asciiTheme="majorHAnsi" w:hAnsiTheme="majorHAnsi"/>
        </w:rPr>
        <w:t xml:space="preserve"> u članku 1. ove Odluke.</w:t>
      </w:r>
    </w:p>
    <w:p w14:paraId="5C4F2511" w14:textId="77777777" w:rsidR="00C05639" w:rsidRPr="00A725F1" w:rsidRDefault="00C05639" w:rsidP="00C05639">
      <w:pPr>
        <w:tabs>
          <w:tab w:val="left" w:pos="3930"/>
        </w:tabs>
        <w:contextualSpacing/>
        <w:jc w:val="both"/>
        <w:rPr>
          <w:rFonts w:asciiTheme="majorHAnsi" w:hAnsiTheme="majorHAnsi"/>
        </w:rPr>
      </w:pPr>
    </w:p>
    <w:p w14:paraId="634DF0DD" w14:textId="77777777" w:rsidR="00C05639" w:rsidRPr="00A725F1" w:rsidRDefault="00C05639" w:rsidP="00C05639">
      <w:pPr>
        <w:ind w:left="3540" w:firstLine="708"/>
        <w:contextualSpacing/>
        <w:rPr>
          <w:rFonts w:asciiTheme="majorHAnsi" w:hAnsiTheme="majorHAnsi"/>
        </w:rPr>
      </w:pPr>
      <w:r w:rsidRPr="00A725F1">
        <w:rPr>
          <w:rFonts w:asciiTheme="majorHAnsi" w:hAnsiTheme="majorHAnsi"/>
          <w:b/>
        </w:rPr>
        <w:t xml:space="preserve">            </w:t>
      </w:r>
    </w:p>
    <w:p w14:paraId="401E3982" w14:textId="77777777" w:rsidR="00C05639" w:rsidRPr="00A725F1" w:rsidRDefault="00C05639" w:rsidP="00C05639">
      <w:pPr>
        <w:contextualSpacing/>
        <w:jc w:val="center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>Članak 3.</w:t>
      </w:r>
    </w:p>
    <w:p w14:paraId="6291074B" w14:textId="77777777" w:rsidR="00C05639" w:rsidRPr="00A725F1" w:rsidRDefault="00C05639" w:rsidP="00C05639">
      <w:pPr>
        <w:spacing w:before="0" w:after="0" w:line="240" w:lineRule="auto"/>
        <w:contextualSpacing/>
        <w:rPr>
          <w:rFonts w:asciiTheme="majorHAnsi" w:hAnsiTheme="majorHAnsi"/>
        </w:rPr>
      </w:pPr>
      <w:r w:rsidRPr="00A725F1">
        <w:rPr>
          <w:rFonts w:asciiTheme="majorHAnsi" w:hAnsiTheme="majorHAnsi"/>
        </w:rPr>
        <w:t>Ova odluka stupa na osmog dana od dana objave u Službenom glasniku Općine Sveti Filip i Jakov .</w:t>
      </w:r>
    </w:p>
    <w:p w14:paraId="70D1A4A1" w14:textId="77777777"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</w:p>
    <w:p w14:paraId="35A5B345" w14:textId="77777777"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</w:p>
    <w:p w14:paraId="30DB1E6E" w14:textId="77777777"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  <w:r w:rsidRPr="00A725F1">
        <w:rPr>
          <w:rFonts w:asciiTheme="majorHAnsi" w:hAnsiTheme="majorHAnsi"/>
        </w:rPr>
        <w:t xml:space="preserve">KLASA: </w:t>
      </w:r>
      <w:r w:rsidR="00A77213" w:rsidRPr="00A77213">
        <w:rPr>
          <w:rFonts w:asciiTheme="majorHAnsi" w:hAnsiTheme="majorHAnsi"/>
        </w:rPr>
        <w:t>940-01/24-01-16</w:t>
      </w:r>
    </w:p>
    <w:p w14:paraId="612B3CEC" w14:textId="77777777"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  <w:r w:rsidRPr="00A725F1">
        <w:rPr>
          <w:rFonts w:asciiTheme="majorHAnsi" w:hAnsiTheme="majorHAnsi"/>
        </w:rPr>
        <w:t>URBROJ: --------------------</w:t>
      </w:r>
    </w:p>
    <w:p w14:paraId="52CD1734" w14:textId="77777777"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  <w:r w:rsidRPr="00A725F1">
        <w:rPr>
          <w:rFonts w:asciiTheme="majorHAnsi" w:hAnsiTheme="majorHAnsi"/>
        </w:rPr>
        <w:t>Sveti Filip i Jakov,  16. rujna 2024. godine</w:t>
      </w:r>
    </w:p>
    <w:p w14:paraId="21000E31" w14:textId="77777777"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</w:p>
    <w:p w14:paraId="1A2D41A6" w14:textId="77777777" w:rsidR="00C05639" w:rsidRPr="00A725F1" w:rsidRDefault="00C05639" w:rsidP="00C05639">
      <w:pPr>
        <w:tabs>
          <w:tab w:val="left" w:pos="4050"/>
        </w:tabs>
        <w:spacing w:before="0" w:after="0" w:line="240" w:lineRule="auto"/>
        <w:jc w:val="center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>OPĆINSKO VIJEĆE OPĆINE SVETI FILIP I JAKOV</w:t>
      </w:r>
    </w:p>
    <w:p w14:paraId="553C3A98" w14:textId="77777777" w:rsidR="00C05639" w:rsidRPr="00A725F1" w:rsidRDefault="00C05639" w:rsidP="00C05639">
      <w:pPr>
        <w:tabs>
          <w:tab w:val="left" w:pos="4050"/>
        </w:tabs>
        <w:spacing w:before="0" w:after="0" w:line="240" w:lineRule="auto"/>
        <w:jc w:val="center"/>
        <w:rPr>
          <w:rFonts w:asciiTheme="majorHAnsi" w:hAnsiTheme="majorHAnsi"/>
          <w:b/>
        </w:rPr>
      </w:pPr>
    </w:p>
    <w:p w14:paraId="02A0C964" w14:textId="77777777" w:rsidR="00C05639" w:rsidRPr="00A725F1" w:rsidRDefault="00C05639" w:rsidP="00C05639">
      <w:pPr>
        <w:spacing w:before="0" w:after="0" w:line="240" w:lineRule="auto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  <w:t xml:space="preserve">                          </w:t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  <w:t>Predsjednik Općinskog vijeća</w:t>
      </w:r>
    </w:p>
    <w:p w14:paraId="6D5AB194" w14:textId="77777777" w:rsidR="00C05639" w:rsidRPr="00A725F1" w:rsidRDefault="00C05639" w:rsidP="00C05639">
      <w:pPr>
        <w:spacing w:before="0" w:after="0" w:line="240" w:lineRule="auto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  <w:t xml:space="preserve">                       </w:t>
      </w:r>
      <w:r w:rsidRPr="00A725F1">
        <w:rPr>
          <w:rFonts w:asciiTheme="majorHAnsi" w:hAnsiTheme="majorHAnsi"/>
          <w:b/>
        </w:rPr>
        <w:tab/>
      </w:r>
      <w:r w:rsidRPr="00A725F1">
        <w:rPr>
          <w:rFonts w:asciiTheme="majorHAnsi" w:hAnsiTheme="majorHAnsi"/>
          <w:b/>
        </w:rPr>
        <w:tab/>
        <w:t xml:space="preserve">    Igor Pedisić</w:t>
      </w:r>
    </w:p>
    <w:p w14:paraId="4B5B7A12" w14:textId="77777777" w:rsidR="00D437B8" w:rsidRPr="00A725F1" w:rsidRDefault="00C05639">
      <w:pPr>
        <w:rPr>
          <w:rFonts w:asciiTheme="majorHAnsi" w:hAnsiTheme="majorHAnsi"/>
        </w:rPr>
      </w:pPr>
      <w:r w:rsidRPr="00A725F1">
        <w:rPr>
          <w:rFonts w:asciiTheme="majorHAnsi" w:hAnsiTheme="majorHAnsi"/>
        </w:rPr>
        <w:t>_______________________________________________________________________________________________</w:t>
      </w:r>
      <w:r w:rsidR="00A725F1">
        <w:rPr>
          <w:rFonts w:asciiTheme="majorHAnsi" w:hAnsiTheme="majorHAnsi"/>
        </w:rPr>
        <w:t>_________________________________</w:t>
      </w:r>
    </w:p>
    <w:p w14:paraId="0F66E653" w14:textId="77777777" w:rsidR="00A725F1" w:rsidRPr="00A725F1" w:rsidRDefault="00A725F1" w:rsidP="00A725F1">
      <w:pPr>
        <w:jc w:val="center"/>
        <w:rPr>
          <w:rFonts w:asciiTheme="majorHAnsi" w:hAnsiTheme="majorHAnsi"/>
          <w:b/>
        </w:rPr>
      </w:pPr>
      <w:r w:rsidRPr="00A725F1">
        <w:rPr>
          <w:rFonts w:asciiTheme="majorHAnsi" w:hAnsiTheme="majorHAnsi"/>
          <w:b/>
        </w:rPr>
        <w:t>Obrazloženje</w:t>
      </w:r>
    </w:p>
    <w:p w14:paraId="799EB333" w14:textId="77777777" w:rsidR="00FC3E7F" w:rsidRDefault="00D722A4">
      <w:pPr>
        <w:rPr>
          <w:rFonts w:asciiTheme="majorHAnsi" w:hAnsiTheme="majorHAnsi"/>
        </w:rPr>
      </w:pPr>
      <w:r>
        <w:rPr>
          <w:rFonts w:asciiTheme="majorHAnsi" w:hAnsiTheme="majorHAnsi"/>
        </w:rPr>
        <w:t>U</w:t>
      </w:r>
      <w:r w:rsidR="003C629F">
        <w:rPr>
          <w:rFonts w:asciiTheme="majorHAnsi" w:hAnsiTheme="majorHAnsi"/>
        </w:rPr>
        <w:t xml:space="preserve"> odnosu na navedenu čest. kat. predlaže se ukidanje statusa javnog dobra u općoj upotrebi zbog prestanka potrebe za nje</w:t>
      </w:r>
      <w:r w:rsidR="00A77213">
        <w:rPr>
          <w:rFonts w:asciiTheme="majorHAnsi" w:hAnsiTheme="majorHAnsi"/>
        </w:rPr>
        <w:t>zi</w:t>
      </w:r>
      <w:r w:rsidR="003C629F">
        <w:rPr>
          <w:rFonts w:asciiTheme="majorHAnsi" w:hAnsiTheme="majorHAnsi"/>
        </w:rPr>
        <w:t>nim korištenjem.</w:t>
      </w:r>
    </w:p>
    <w:p w14:paraId="584D9C71" w14:textId="77777777"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  <w:r w:rsidRPr="00A725F1">
        <w:rPr>
          <w:rFonts w:asciiTheme="majorHAnsi" w:hAnsiTheme="majorHAnsi"/>
        </w:rPr>
        <w:t xml:space="preserve">KLASA: </w:t>
      </w:r>
      <w:r w:rsidR="00A77213">
        <w:rPr>
          <w:rFonts w:asciiTheme="majorHAnsi" w:hAnsiTheme="majorHAnsi"/>
        </w:rPr>
        <w:t>940-01/24-01-16</w:t>
      </w:r>
    </w:p>
    <w:p w14:paraId="34779110" w14:textId="77777777" w:rsidR="00C05639" w:rsidRPr="00A725F1" w:rsidRDefault="00C05639" w:rsidP="00C05639">
      <w:pPr>
        <w:spacing w:before="0" w:after="0" w:line="240" w:lineRule="auto"/>
        <w:rPr>
          <w:rFonts w:asciiTheme="majorHAnsi" w:hAnsiTheme="majorHAnsi"/>
        </w:rPr>
      </w:pPr>
      <w:r w:rsidRPr="00A725F1">
        <w:rPr>
          <w:rFonts w:asciiTheme="majorHAnsi" w:hAnsiTheme="majorHAnsi"/>
        </w:rPr>
        <w:t xml:space="preserve">URBROJ: </w:t>
      </w:r>
      <w:r w:rsidR="003C629F" w:rsidRPr="003C629F">
        <w:rPr>
          <w:rFonts w:asciiTheme="majorHAnsi" w:hAnsiTheme="majorHAnsi"/>
        </w:rPr>
        <w:t>2198-19-03-01/04-24-1</w:t>
      </w:r>
    </w:p>
    <w:p w14:paraId="6A04EFDF" w14:textId="5B1FB6F0" w:rsidR="00C05639" w:rsidRPr="00A725F1" w:rsidRDefault="003C629F" w:rsidP="00C05639">
      <w:pPr>
        <w:spacing w:before="0"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Sveti Filip i Jakov, </w:t>
      </w:r>
      <w:r w:rsidR="00BD4E20">
        <w:rPr>
          <w:rFonts w:asciiTheme="majorHAnsi" w:hAnsiTheme="majorHAnsi"/>
        </w:rPr>
        <w:t>09</w:t>
      </w:r>
      <w:r w:rsidR="00C05639" w:rsidRPr="00A725F1">
        <w:rPr>
          <w:rFonts w:asciiTheme="majorHAnsi" w:hAnsiTheme="majorHAnsi"/>
        </w:rPr>
        <w:t>. rujna 2024. godine</w:t>
      </w:r>
    </w:p>
    <w:p w14:paraId="5A732EC7" w14:textId="7CC5922C" w:rsidR="00C05639" w:rsidRPr="00A725F1" w:rsidRDefault="00C05639">
      <w:pPr>
        <w:rPr>
          <w:rFonts w:asciiTheme="majorHAnsi" w:hAnsiTheme="majorHAnsi"/>
        </w:rPr>
      </w:pPr>
    </w:p>
    <w:sectPr w:rsidR="00C05639" w:rsidRPr="00A725F1" w:rsidSect="00F2597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25E23" w14:textId="77777777" w:rsidR="0050486C" w:rsidRDefault="0050486C" w:rsidP="00C05639">
      <w:pPr>
        <w:spacing w:before="0" w:after="0" w:line="240" w:lineRule="auto"/>
      </w:pPr>
      <w:r>
        <w:separator/>
      </w:r>
    </w:p>
  </w:endnote>
  <w:endnote w:type="continuationSeparator" w:id="0">
    <w:p w14:paraId="09D79E2C" w14:textId="77777777" w:rsidR="0050486C" w:rsidRDefault="0050486C" w:rsidP="00C056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8911A" w14:textId="77777777" w:rsidR="00C05639" w:rsidRDefault="00A77213" w:rsidP="00C05639">
    <w:pPr>
      <w:pStyle w:val="Zaglavlje"/>
      <w:jc w:val="center"/>
    </w:pPr>
    <w:r>
      <w:t>PRIJEDLOG</w:t>
    </w:r>
    <w:r w:rsidR="00C05639">
      <w:t xml:space="preserve"> ODLUKE</w:t>
    </w:r>
  </w:p>
  <w:p w14:paraId="46435475" w14:textId="77777777" w:rsidR="00C05639" w:rsidRPr="00C05639" w:rsidRDefault="00C05639" w:rsidP="00C0563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80AE0" w14:textId="77777777" w:rsidR="0050486C" w:rsidRDefault="0050486C" w:rsidP="00C05639">
      <w:pPr>
        <w:spacing w:before="0" w:after="0" w:line="240" w:lineRule="auto"/>
      </w:pPr>
      <w:r>
        <w:separator/>
      </w:r>
    </w:p>
  </w:footnote>
  <w:footnote w:type="continuationSeparator" w:id="0">
    <w:p w14:paraId="3AB541DF" w14:textId="77777777" w:rsidR="0050486C" w:rsidRDefault="0050486C" w:rsidP="00C0563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C6522" w14:textId="77777777" w:rsidR="00C05639" w:rsidRDefault="00A77213" w:rsidP="00C05639">
    <w:pPr>
      <w:pStyle w:val="Zaglavlje"/>
      <w:jc w:val="center"/>
    </w:pPr>
    <w:r>
      <w:t xml:space="preserve">PRIJEDLOG </w:t>
    </w:r>
    <w:r w:rsidR="00C05639">
      <w:t>ODLUKE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C556F"/>
    <w:multiLevelType w:val="hybridMultilevel"/>
    <w:tmpl w:val="2B12AC5E"/>
    <w:lvl w:ilvl="0" w:tplc="16BA2EB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6A"/>
    <w:rsid w:val="000E7677"/>
    <w:rsid w:val="00127CEA"/>
    <w:rsid w:val="00277ABC"/>
    <w:rsid w:val="00312104"/>
    <w:rsid w:val="003718DE"/>
    <w:rsid w:val="003C629F"/>
    <w:rsid w:val="004F0BD6"/>
    <w:rsid w:val="0050486C"/>
    <w:rsid w:val="00785EF5"/>
    <w:rsid w:val="007A426A"/>
    <w:rsid w:val="007F6519"/>
    <w:rsid w:val="008E5805"/>
    <w:rsid w:val="0095658A"/>
    <w:rsid w:val="00A725F1"/>
    <w:rsid w:val="00A77213"/>
    <w:rsid w:val="00BD4E20"/>
    <w:rsid w:val="00C05639"/>
    <w:rsid w:val="00D437B8"/>
    <w:rsid w:val="00D722A4"/>
    <w:rsid w:val="00D75667"/>
    <w:rsid w:val="00DE0962"/>
    <w:rsid w:val="00F15417"/>
    <w:rsid w:val="00F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8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39"/>
    <w:pPr>
      <w:spacing w:before="480" w:after="240" w:line="281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05639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563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05639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5639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D72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39"/>
    <w:pPr>
      <w:spacing w:before="480" w:after="240" w:line="281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05639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563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05639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5639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D72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2024-09-04T07:16:00Z</cp:lastPrinted>
  <dcterms:created xsi:type="dcterms:W3CDTF">2024-09-09T12:49:00Z</dcterms:created>
  <dcterms:modified xsi:type="dcterms:W3CDTF">2024-09-09T12:49:00Z</dcterms:modified>
</cp:coreProperties>
</file>